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20C8F" w14:textId="77777777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0788C660" w14:textId="77777777" w:rsidR="0027629C" w:rsidRPr="0027629C" w:rsidRDefault="0027629C" w:rsidP="0027629C">
      <w:pPr>
        <w:spacing w:before="0" w:beforeAutospacing="0" w:after="0" w:afterAutospacing="0"/>
        <w:jc w:val="left"/>
        <w:rPr>
          <w:rFonts w:ascii="Arial" w:hAnsi="Arial" w:cs="Arial"/>
          <w:bCs/>
          <w:sz w:val="20"/>
          <w:szCs w:val="20"/>
        </w:rPr>
      </w:pPr>
      <w:r w:rsidRPr="0027629C">
        <w:rPr>
          <w:rFonts w:ascii="Arial" w:hAnsi="Arial" w:cs="Arial"/>
          <w:bCs/>
          <w:sz w:val="20"/>
          <w:szCs w:val="20"/>
        </w:rPr>
        <w:t>5. melléklet</w:t>
      </w:r>
    </w:p>
    <w:p w14:paraId="252EF96A" w14:textId="77777777" w:rsidR="0027629C" w:rsidRPr="0027629C" w:rsidRDefault="0027629C" w:rsidP="0027629C">
      <w:pPr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27629C">
        <w:rPr>
          <w:rFonts w:ascii="Arial" w:hAnsi="Arial" w:cs="Arial"/>
          <w:b/>
          <w:sz w:val="20"/>
          <w:szCs w:val="20"/>
        </w:rPr>
        <w:t>NYILATKOZAT</w:t>
      </w:r>
    </w:p>
    <w:p w14:paraId="16231540" w14:textId="77777777" w:rsidR="0027629C" w:rsidRPr="0027629C" w:rsidRDefault="0027629C" w:rsidP="0027629C">
      <w:pPr>
        <w:jc w:val="center"/>
        <w:rPr>
          <w:rFonts w:ascii="Arial" w:hAnsi="Arial" w:cs="Arial"/>
          <w:b/>
          <w:sz w:val="20"/>
          <w:szCs w:val="20"/>
        </w:rPr>
      </w:pPr>
      <w:r w:rsidRPr="0027629C">
        <w:rPr>
          <w:rFonts w:ascii="Arial" w:hAnsi="Arial" w:cs="Arial"/>
          <w:b/>
          <w:sz w:val="20"/>
          <w:szCs w:val="20"/>
        </w:rPr>
        <w:t>Nyilatkozat az államháztartásról szóló 2011. évi CXCV. törvény (továbbiakban: Áht.) 48/B. § (1) bekezdése szerint az összeférhetetlenség fennállásáról vagy annak hiányáról</w:t>
      </w:r>
    </w:p>
    <w:p w14:paraId="5AF30580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A kérelmező neve: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826E3C1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Természetes személy esetén lakcíme: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46FC3E4D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Születési helye, ideje: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5EEEBFC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Gazdasági társaság esetén székhelye: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49DFFE7C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Cégjegyzékszáma: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132B004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Adószáma: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0097628C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Képviselőjének neve: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4AAC4736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Egyéb szervezet esetén székhelye: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4E34BEDB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Képviselőjének neve: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88AAD80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Nyilvántartásba vételi okirat száma: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B2EEE73" w14:textId="77777777" w:rsidR="0027629C" w:rsidRPr="0027629C" w:rsidRDefault="0027629C" w:rsidP="0027629C">
      <w:pPr>
        <w:pBdr>
          <w:bottom w:val="single" w:sz="12" w:space="1" w:color="auto"/>
        </w:pBdr>
        <w:tabs>
          <w:tab w:val="left" w:pos="709"/>
          <w:tab w:val="right" w:leader="dot" w:pos="9072"/>
        </w:tabs>
        <w:spacing w:before="0" w:beforeAutospacing="0" w:after="0" w:afterAutospacing="0" w:line="360" w:lineRule="auto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Nyilvántartásba vevő szerv megnevezése: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27EA1A5" w14:textId="77777777" w:rsidR="0027629C" w:rsidRPr="0027629C" w:rsidRDefault="0027629C" w:rsidP="0027629C">
      <w:pPr>
        <w:spacing w:before="0" w:beforeAutospacing="0" w:after="0" w:afterAutospacing="0"/>
        <w:ind w:left="42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Kijelentem, hogy személyemmel, illetve a kérelmezőként megjelölt szervezettel szemben az Áht. 48/B. § (1) bekezdése alapján </w:t>
      </w:r>
    </w:p>
    <w:p w14:paraId="3F0C180D" w14:textId="77777777" w:rsidR="0027629C" w:rsidRPr="0027629C" w:rsidRDefault="0027629C" w:rsidP="0027629C">
      <w:pPr>
        <w:spacing w:before="0" w:beforeAutospacing="0" w:after="0" w:afterAutospacing="0"/>
        <w:ind w:left="426"/>
        <w:rPr>
          <w:rFonts w:ascii="Arial" w:eastAsia="Times New Roman" w:hAnsi="Arial" w:cs="Arial"/>
          <w:sz w:val="20"/>
          <w:szCs w:val="20"/>
          <w:lang w:eastAsia="hu-HU"/>
        </w:rPr>
      </w:pPr>
    </w:p>
    <w:p w14:paraId="4E036DC8" w14:textId="77777777" w:rsidR="0027629C" w:rsidRPr="0027629C" w:rsidRDefault="0027629C" w:rsidP="0027629C">
      <w:pPr>
        <w:spacing w:before="0" w:beforeAutospacing="0" w:after="0" w:afterAutospacing="0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összeférhetetlenség</w:t>
      </w:r>
      <w:r w:rsidRPr="0027629C">
        <w:rPr>
          <w:rFonts w:ascii="Arial" w:eastAsia="Times New Roman" w:hAnsi="Arial" w:cs="Arial"/>
          <w:sz w:val="20"/>
          <w:szCs w:val="20"/>
          <w:vertAlign w:val="superscript"/>
          <w:lang w:eastAsia="hu-HU"/>
        </w:rPr>
        <w:footnoteReference w:id="1"/>
      </w:r>
    </w:p>
    <w:p w14:paraId="7497814C" w14:textId="77777777" w:rsidR="0027629C" w:rsidRPr="0027629C" w:rsidRDefault="0027629C" w:rsidP="0027629C">
      <w:pPr>
        <w:spacing w:before="0" w:beforeAutospacing="0" w:after="0" w:afterAutospacing="0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348332C" w14:textId="77777777" w:rsidR="0027629C" w:rsidRPr="0027629C" w:rsidRDefault="0076345C" w:rsidP="0027629C">
      <w:pPr>
        <w:numPr>
          <w:ilvl w:val="1"/>
          <w:numId w:val="30"/>
        </w:numPr>
        <w:spacing w:before="0" w:beforeAutospacing="0" w:after="0" w:afterAutospacing="0" w:line="36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noProof/>
          <w:sz w:val="20"/>
          <w:szCs w:val="20"/>
          <w:lang w:eastAsia="hu-HU"/>
        </w:rPr>
        <w:pict w14:anchorId="16AE290D">
          <v:shapetype id="_x0000_t202" coordsize="21600,21600" o:spt="202" path="m,l,21600r21600,l21600,xe">
            <v:stroke joinstyle="miter"/>
            <v:path gradientshapeok="t" o:connecttype="rect"/>
          </v:shapetype>
          <v:shape id="Szövegdoboz 9" o:spid="_x0000_s1026" type="#_x0000_t202" style="position:absolute;left:0;text-align:left;margin-left:275.65pt;margin-top:-.3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" filled="f" stroked="f">
            <v:textbox>
              <w:txbxContent>
                <w:p w14:paraId="399FE521" w14:textId="77777777" w:rsidR="0027629C" w:rsidRDefault="0027629C" w:rsidP="0027629C"/>
              </w:txbxContent>
            </v:textbox>
          </v:shape>
        </w:pict>
      </w:r>
      <w:r w:rsidR="0027629C"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1. nem áll fenn, </w:t>
      </w:r>
    </w:p>
    <w:p w14:paraId="33E014D9" w14:textId="77777777" w:rsidR="0027629C" w:rsidRPr="0027629C" w:rsidRDefault="0027629C" w:rsidP="0027629C">
      <w:pPr>
        <w:numPr>
          <w:ilvl w:val="1"/>
          <w:numId w:val="30"/>
        </w:numPr>
        <w:spacing w:before="0" w:beforeAutospacing="0" w:after="0" w:afterAutospacing="0" w:line="36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2. vagy fennáll a(z)</w:t>
      </w:r>
      <w:proofErr w:type="gramStart"/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 ….</w:t>
      </w:r>
      <w:proofErr w:type="gramEnd"/>
      <w:r w:rsidRPr="0027629C">
        <w:rPr>
          <w:rFonts w:ascii="Arial" w:eastAsia="Times New Roman" w:hAnsi="Arial" w:cs="Arial"/>
          <w:sz w:val="20"/>
          <w:szCs w:val="20"/>
          <w:lang w:eastAsia="hu-HU"/>
        </w:rPr>
        <w:t>.pont alapján.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68C9808" w14:textId="77777777" w:rsidR="0027629C" w:rsidRPr="0027629C" w:rsidRDefault="0027629C" w:rsidP="0027629C">
      <w:pPr>
        <w:spacing w:before="0" w:beforeAutospacing="0" w:after="0" w:afterAutospacing="0" w:line="360" w:lineRule="auto"/>
        <w:ind w:firstLine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Az összeférhetetlenség alapjául szolgáló körülmény leírása: </w:t>
      </w:r>
    </w:p>
    <w:p w14:paraId="4AB14485" w14:textId="77777777" w:rsidR="0027629C" w:rsidRDefault="0027629C" w:rsidP="0027629C">
      <w:pPr>
        <w:spacing w:before="0" w:beforeAutospacing="0" w:after="0" w:afterAutospacing="0" w:line="360" w:lineRule="auto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………………………………</w:t>
      </w:r>
      <w:r w:rsidR="001B0432">
        <w:rPr>
          <w:rFonts w:ascii="Arial" w:eastAsia="Times New Roman" w:hAnsi="Arial" w:cs="Arial"/>
          <w:sz w:val="20"/>
          <w:szCs w:val="20"/>
          <w:lang w:eastAsia="hu-HU"/>
        </w:rPr>
        <w:t>……………………………………………………………………………</w:t>
      </w:r>
    </w:p>
    <w:p w14:paraId="0D9E8573" w14:textId="77777777" w:rsidR="001B0432" w:rsidRPr="0027629C" w:rsidRDefault="001B0432" w:rsidP="0027629C">
      <w:pPr>
        <w:spacing w:before="0" w:beforeAutospacing="0" w:after="0" w:afterAutospacing="0" w:line="360" w:lineRule="auto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</w:p>
    <w:p w14:paraId="15724C2B" w14:textId="77777777" w:rsidR="0027629C" w:rsidRPr="0027629C" w:rsidRDefault="0027629C" w:rsidP="0027629C">
      <w:pPr>
        <w:tabs>
          <w:tab w:val="left" w:pos="5103"/>
          <w:tab w:val="left" w:leader="dot" w:pos="7938"/>
        </w:tabs>
        <w:spacing w:before="120" w:beforeAutospacing="0" w:after="0" w:afterAutospacing="0"/>
        <w:ind w:left="42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Kelt*:</w:t>
      </w:r>
      <w:r w:rsidR="00526FF6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>………………………………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CE0DAB9" w14:textId="77777777" w:rsidR="0027629C" w:rsidRPr="0027629C" w:rsidRDefault="0027629C" w:rsidP="0027629C">
      <w:pPr>
        <w:tabs>
          <w:tab w:val="center" w:pos="6521"/>
        </w:tabs>
        <w:spacing w:before="0" w:beforeAutospacing="0" w:after="120" w:afterAutospacing="0"/>
        <w:ind w:left="675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  <w:t>aláírás</w:t>
      </w:r>
      <w:r w:rsidR="00697C80" w:rsidRPr="0027629C">
        <w:rPr>
          <w:rFonts w:ascii="Arial" w:eastAsia="Times New Roman" w:hAnsi="Arial" w:cs="Arial"/>
          <w:sz w:val="20"/>
          <w:szCs w:val="20"/>
          <w:vertAlign w:val="superscript"/>
          <w:lang w:eastAsia="hu-HU"/>
        </w:rPr>
        <w:t xml:space="preserve"> </w:t>
      </w:r>
      <w:r w:rsidRPr="0027629C">
        <w:rPr>
          <w:rFonts w:ascii="Arial" w:eastAsia="Times New Roman" w:hAnsi="Arial" w:cs="Arial"/>
          <w:sz w:val="20"/>
          <w:szCs w:val="20"/>
          <w:vertAlign w:val="superscript"/>
          <w:lang w:eastAsia="hu-HU"/>
        </w:rPr>
        <w:footnoteReference w:customMarkFollows="1" w:id="2"/>
        <w:sym w:font="Symbol" w:char="F02A"/>
      </w:r>
    </w:p>
    <w:p w14:paraId="3933C186" w14:textId="77777777" w:rsidR="0027629C" w:rsidRPr="0027629C" w:rsidRDefault="0027629C" w:rsidP="0027629C">
      <w:pPr>
        <w:spacing w:before="0" w:beforeAutospacing="0" w:after="0" w:afterAutospacing="0"/>
        <w:rPr>
          <w:rFonts w:ascii="Arial" w:eastAsia="Times New Roman" w:hAnsi="Arial" w:cs="Arial"/>
          <w:sz w:val="10"/>
          <w:szCs w:val="10"/>
          <w:lang w:eastAsia="hu-HU"/>
        </w:rPr>
      </w:pPr>
    </w:p>
    <w:p w14:paraId="1194151D" w14:textId="77777777" w:rsidR="0027629C" w:rsidRPr="0027629C" w:rsidRDefault="0027629C" w:rsidP="0027629C">
      <w:pPr>
        <w:spacing w:before="0" w:beforeAutospacing="0" w:after="0" w:afterAutospacing="0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A kérelemről szóló döntésben részt vevő személyek (állami foglalkoztatási szerv tölti ki):</w:t>
      </w:r>
    </w:p>
    <w:p w14:paraId="4402BB4E" w14:textId="77777777" w:rsidR="001B0432" w:rsidRDefault="001B0432" w:rsidP="00030FE6">
      <w:pPr>
        <w:tabs>
          <w:tab w:val="left" w:pos="5040"/>
        </w:tabs>
        <w:spacing w:before="0" w:beforeAutospacing="0" w:after="0" w:afterAutospacing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37D8773A" w14:textId="77777777" w:rsidR="001B0432" w:rsidRDefault="0027629C" w:rsidP="00697C80">
      <w:pPr>
        <w:tabs>
          <w:tab w:val="left" w:pos="5040"/>
        </w:tabs>
        <w:spacing w:before="0" w:beforeAutospacing="0" w:after="0" w:afterAutospacing="0" w:line="360" w:lineRule="auto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Döntéshozó: </w:t>
      </w:r>
      <w:r w:rsidR="00697C80">
        <w:rPr>
          <w:rFonts w:ascii="Arial" w:eastAsia="Times New Roman" w:hAnsi="Arial" w:cs="Arial"/>
          <w:sz w:val="20"/>
          <w:szCs w:val="20"/>
          <w:lang w:eastAsia="hu-HU"/>
        </w:rPr>
        <w:t xml:space="preserve">Dr. </w:t>
      </w:r>
      <w:proofErr w:type="spellStart"/>
      <w:r w:rsidR="00697C80">
        <w:rPr>
          <w:rFonts w:ascii="Arial" w:eastAsia="Times New Roman" w:hAnsi="Arial" w:cs="Arial"/>
          <w:sz w:val="20"/>
          <w:szCs w:val="20"/>
          <w:lang w:eastAsia="hu-HU"/>
        </w:rPr>
        <w:t>Kancz</w:t>
      </w:r>
      <w:proofErr w:type="spellEnd"/>
      <w:r w:rsidR="00697C80">
        <w:rPr>
          <w:rFonts w:ascii="Arial" w:eastAsia="Times New Roman" w:hAnsi="Arial" w:cs="Arial"/>
          <w:sz w:val="20"/>
          <w:szCs w:val="20"/>
          <w:lang w:eastAsia="hu-HU"/>
        </w:rPr>
        <w:t xml:space="preserve"> Csaba főispán</w:t>
      </w:r>
    </w:p>
    <w:p w14:paraId="0662C863" w14:textId="2FBEA478" w:rsidR="005B5728" w:rsidRPr="00974438" w:rsidRDefault="0027629C" w:rsidP="00526FF6">
      <w:pPr>
        <w:tabs>
          <w:tab w:val="left" w:pos="5040"/>
        </w:tabs>
        <w:spacing w:before="0" w:beforeAutospacing="0" w:after="0" w:afterAutospacing="0" w:line="360" w:lineRule="auto"/>
        <w:ind w:left="676"/>
        <w:rPr>
          <w:rFonts w:ascii="Arial" w:hAnsi="Arial" w:cs="Arial"/>
          <w:b/>
          <w:sz w:val="20"/>
          <w:szCs w:val="20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Döntés-előkészítő: </w:t>
      </w:r>
      <w:r w:rsidR="00697C80" w:rsidRPr="00030FE6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 xml:space="preserve">Darabont György szakmai megvalósító, </w:t>
      </w:r>
      <w:r w:rsidR="00030FE6" w:rsidRPr="00030FE6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 xml:space="preserve">Galgovics Tamás projekt munkatárs, Magyari Péter aktív eszköz szakügyintéző, </w:t>
      </w:r>
      <w:r w:rsidR="00697C80" w:rsidRPr="00030FE6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>Meszes Andrea mentor</w:t>
      </w:r>
      <w:r w:rsidR="00740301" w:rsidRPr="00030FE6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>, Pallagné Szabó Szilvia</w:t>
      </w:r>
      <w:r w:rsidR="00030FE6" w:rsidRPr="00030FE6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 xml:space="preserve"> pénzügyi szakügyintéző,</w:t>
      </w:r>
      <w:r w:rsidR="00740301" w:rsidRPr="00030FE6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 xml:space="preserve"> </w:t>
      </w:r>
      <w:proofErr w:type="spellStart"/>
      <w:r w:rsidR="00740301" w:rsidRPr="00030FE6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>Sáhóné</w:t>
      </w:r>
      <w:proofErr w:type="spellEnd"/>
      <w:r w:rsidR="00740301" w:rsidRPr="00030FE6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 xml:space="preserve"> </w:t>
      </w:r>
      <w:proofErr w:type="spellStart"/>
      <w:r w:rsidR="00740301" w:rsidRPr="00030FE6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>Popincsák</w:t>
      </w:r>
      <w:proofErr w:type="spellEnd"/>
      <w:r w:rsidR="00740301" w:rsidRPr="00030FE6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 xml:space="preserve"> Júlia osztályvezető</w:t>
      </w:r>
    </w:p>
    <w:sectPr w:rsidR="005B5728" w:rsidRPr="00974438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F712B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6066DD2D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0FBD6" w14:textId="77777777" w:rsidR="00BA1F63" w:rsidRDefault="003A4CFB" w:rsidP="00BA1F63">
    <w:pPr>
      <w:spacing w:before="0" w:beforeAutospacing="0" w:after="0" w:afterAutospacing="0" w:line="200" w:lineRule="exact"/>
      <w:rPr>
        <w:rFonts w:ascii="Times New Roman" w:hAnsi="Times New Roman" w:cs="Times New Roman"/>
        <w:sz w:val="16"/>
        <w:szCs w:val="16"/>
      </w:rPr>
    </w:pPr>
    <w:r w:rsidRPr="008A3CC3">
      <w:rPr>
        <w:noProof/>
        <w:szCs w:val="16"/>
        <w:lang w:eastAsia="hu-HU"/>
      </w:rPr>
      <w:drawing>
        <wp:anchor distT="0" distB="0" distL="114300" distR="114300" simplePos="0" relativeHeight="251658752" behindDoc="1" locked="0" layoutInCell="1" allowOverlap="1" wp14:anchorId="7288D4D1" wp14:editId="0659530F">
          <wp:simplePos x="0" y="0"/>
          <wp:positionH relativeFrom="page">
            <wp:posOffset>3794077</wp:posOffset>
          </wp:positionH>
          <wp:positionV relativeFrom="page">
            <wp:posOffset>9492772</wp:posOffset>
          </wp:positionV>
          <wp:extent cx="3766137" cy="1202083"/>
          <wp:effectExtent l="0" t="0" r="0" b="0"/>
          <wp:wrapTight wrapText="bothSides">
            <wp:wrapPolygon edited="0">
              <wp:start x="0" y="0"/>
              <wp:lineTo x="0" y="21223"/>
              <wp:lineTo x="21527" y="21223"/>
              <wp:lineTo x="21527" y="0"/>
              <wp:lineTo x="0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3877" cy="1210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A1F63" w:rsidRPr="00242F9B">
      <w:rPr>
        <w:rFonts w:ascii="Times New Roman" w:hAnsi="Times New Roman" w:cs="Times New Roman"/>
        <w:sz w:val="16"/>
        <w:szCs w:val="16"/>
      </w:rPr>
      <w:t xml:space="preserve">Foglalkoztatási, </w:t>
    </w:r>
    <w:r w:rsidR="00BA1F63">
      <w:rPr>
        <w:rFonts w:ascii="Times New Roman" w:hAnsi="Times New Roman" w:cs="Times New Roman"/>
        <w:sz w:val="16"/>
        <w:szCs w:val="16"/>
      </w:rPr>
      <w:t>Foglalkoztatás-felügyeleti</w:t>
    </w:r>
    <w:r w:rsidR="00BA1F63" w:rsidRPr="00242F9B">
      <w:rPr>
        <w:rFonts w:ascii="Times New Roman" w:hAnsi="Times New Roman" w:cs="Times New Roman"/>
        <w:sz w:val="16"/>
        <w:szCs w:val="16"/>
      </w:rPr>
      <w:t xml:space="preserve"> és Munkavédelmi Főosztály</w:t>
    </w:r>
  </w:p>
  <w:p w14:paraId="7B0A34A7" w14:textId="77777777" w:rsidR="00BA1F63" w:rsidRDefault="00BA1F63" w:rsidP="00BA1F63">
    <w:pPr>
      <w:spacing w:before="0" w:beforeAutospacing="0" w:after="0" w:afterAutospacing="0" w:line="200" w:lineRule="exact"/>
      <w:rPr>
        <w:rFonts w:ascii="Times New Roman" w:hAnsi="Times New Roman" w:cs="Times New Roman"/>
        <w:sz w:val="16"/>
        <w:szCs w:val="16"/>
      </w:rPr>
    </w:pPr>
    <w:r w:rsidRPr="00242F9B">
      <w:rPr>
        <w:rFonts w:ascii="Times New Roman" w:hAnsi="Times New Roman" w:cs="Times New Roman"/>
        <w:sz w:val="16"/>
        <w:szCs w:val="16"/>
      </w:rPr>
      <w:t>2800 Tatabánya, Bárdos László utca 2.</w:t>
    </w:r>
  </w:p>
  <w:p w14:paraId="5192EADF" w14:textId="4AEA6E28" w:rsidR="00BA1F63" w:rsidRDefault="00BA1F63" w:rsidP="00BA1F63">
    <w:pPr>
      <w:spacing w:before="0" w:beforeAutospacing="0" w:after="0" w:afterAutospacing="0" w:line="200" w:lineRule="exact"/>
      <w:rPr>
        <w:rFonts w:ascii="Times New Roman" w:hAnsi="Times New Roman" w:cs="Times New Roman"/>
        <w:sz w:val="16"/>
        <w:szCs w:val="16"/>
      </w:rPr>
    </w:pPr>
    <w:r w:rsidRPr="00242F9B">
      <w:rPr>
        <w:rFonts w:ascii="Times New Roman" w:hAnsi="Times New Roman" w:cs="Times New Roman"/>
        <w:sz w:val="16"/>
        <w:szCs w:val="16"/>
      </w:rPr>
      <w:t>Tel.</w:t>
    </w:r>
    <w:r w:rsidR="0076345C">
      <w:rPr>
        <w:rFonts w:ascii="Times New Roman" w:hAnsi="Times New Roman" w:cs="Times New Roman"/>
        <w:sz w:val="16"/>
        <w:szCs w:val="16"/>
      </w:rPr>
      <w:t xml:space="preserve">: </w:t>
    </w:r>
    <w:r>
      <w:rPr>
        <w:rFonts w:ascii="Times New Roman" w:hAnsi="Times New Roman" w:cs="Times New Roman"/>
        <w:sz w:val="16"/>
        <w:szCs w:val="16"/>
      </w:rPr>
      <w:t>(34) 795-068</w:t>
    </w:r>
    <w:r w:rsidRPr="00242F9B">
      <w:rPr>
        <w:rFonts w:ascii="Times New Roman" w:hAnsi="Times New Roman" w:cs="Times New Roman"/>
        <w:sz w:val="16"/>
        <w:szCs w:val="16"/>
      </w:rPr>
      <w:t xml:space="preserve"> </w:t>
    </w:r>
  </w:p>
  <w:p w14:paraId="0C493EC3" w14:textId="77777777" w:rsidR="00883B89" w:rsidRPr="003A4CFB" w:rsidRDefault="00BA1F63" w:rsidP="003A4CFB">
    <w:pPr>
      <w:spacing w:before="0" w:beforeAutospacing="0" w:after="0" w:afterAutospacing="0" w:line="200" w:lineRule="exact"/>
      <w:rPr>
        <w:rFonts w:ascii="Times New Roman" w:hAnsi="Times New Roman" w:cs="Times New Roman"/>
        <w:sz w:val="16"/>
        <w:szCs w:val="16"/>
      </w:rPr>
    </w:pPr>
    <w:r w:rsidRPr="00242F9B">
      <w:rPr>
        <w:rFonts w:ascii="Times New Roman" w:hAnsi="Times New Roman" w:cs="Times New Roman"/>
        <w:sz w:val="16"/>
        <w:szCs w:val="16"/>
      </w:rPr>
      <w:t>E-mail: foglalkoztatas@komarom.gov.hu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99C35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78F46418" w14:textId="77777777" w:rsidR="00883B89" w:rsidRDefault="00883B89" w:rsidP="00883B89">
      <w:pPr>
        <w:spacing w:before="0" w:after="0"/>
      </w:pPr>
      <w:r>
        <w:continuationSeparator/>
      </w:r>
    </w:p>
  </w:footnote>
  <w:footnote w:id="1">
    <w:p w14:paraId="2BD4271D" w14:textId="77777777" w:rsidR="0027629C" w:rsidRPr="0027629C" w:rsidRDefault="0027629C" w:rsidP="0027629C">
      <w:pPr>
        <w:pStyle w:val="Lbjegyzetszveg"/>
        <w:rPr>
          <w:rFonts w:ascii="Arial" w:hAnsi="Arial" w:cs="Arial"/>
          <w:sz w:val="16"/>
          <w:szCs w:val="16"/>
        </w:rPr>
      </w:pPr>
      <w:r w:rsidRPr="0027629C">
        <w:rPr>
          <w:rStyle w:val="Lbjegyzet-hivatkozs"/>
          <w:rFonts w:ascii="Arial" w:hAnsi="Arial" w:cs="Arial"/>
          <w:sz w:val="16"/>
          <w:szCs w:val="16"/>
        </w:rPr>
        <w:footnoteRef/>
      </w:r>
      <w:r w:rsidRPr="0027629C">
        <w:rPr>
          <w:rFonts w:ascii="Arial" w:hAnsi="Arial" w:cs="Arial"/>
          <w:sz w:val="16"/>
          <w:szCs w:val="16"/>
        </w:rPr>
        <w:t xml:space="preserve"> a megfelelő aláhúzandó</w:t>
      </w:r>
    </w:p>
  </w:footnote>
  <w:footnote w:id="2">
    <w:p w14:paraId="04ED5403" w14:textId="77777777" w:rsidR="0027629C" w:rsidRPr="0027629C" w:rsidRDefault="0027629C" w:rsidP="0027629C">
      <w:pPr>
        <w:pStyle w:val="Lbjegyzetszveg"/>
        <w:rPr>
          <w:rFonts w:ascii="Arial" w:hAnsi="Arial" w:cs="Arial"/>
          <w:sz w:val="16"/>
          <w:szCs w:val="16"/>
        </w:rPr>
      </w:pPr>
      <w:r w:rsidRPr="0027629C">
        <w:rPr>
          <w:rStyle w:val="Lbjegyzet-hivatkozs"/>
          <w:rFonts w:ascii="Arial" w:hAnsi="Arial" w:cs="Arial"/>
          <w:sz w:val="16"/>
          <w:szCs w:val="16"/>
        </w:rPr>
        <w:sym w:font="Symbol" w:char="F02A"/>
      </w:r>
      <w:r w:rsidRPr="0027629C">
        <w:rPr>
          <w:rFonts w:ascii="Arial" w:hAnsi="Arial" w:cs="Arial"/>
          <w:sz w:val="16"/>
          <w:szCs w:val="16"/>
        </w:rPr>
        <w:t xml:space="preserve"> Elektronikus ügyintézés esetén elektronikus aláírással és időbélyegzővel ellátv</w:t>
      </w:r>
      <w:r w:rsidR="00526FF6">
        <w:rPr>
          <w:rFonts w:ascii="Arial" w:hAnsi="Arial" w:cs="Arial"/>
          <w:sz w:val="16"/>
          <w:szCs w:val="16"/>
        </w:rPr>
        <w:t>a</w:t>
      </w:r>
    </w:p>
    <w:p w14:paraId="1FBCADB7" w14:textId="77777777" w:rsidR="0027629C" w:rsidRDefault="0027629C" w:rsidP="0027629C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F2F9" w14:textId="77777777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  <w:lang w:eastAsia="hu-HU"/>
      </w:rPr>
      <w:drawing>
        <wp:anchor distT="0" distB="0" distL="114300" distR="114300" simplePos="0" relativeHeight="251659264" behindDoc="1" locked="0" layoutInCell="1" allowOverlap="1" wp14:anchorId="0C72180A" wp14:editId="1010E0B2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70B2767" w14:textId="77777777" w:rsidR="00883B89" w:rsidRDefault="00883B89" w:rsidP="00883B89">
    <w:pPr>
      <w:jc w:val="center"/>
      <w:rPr>
        <w:spacing w:val="20"/>
      </w:rPr>
    </w:pPr>
  </w:p>
  <w:p w14:paraId="11F3784E" w14:textId="77777777" w:rsidR="00883B89" w:rsidRDefault="0027629C" w:rsidP="0027629C">
    <w:pPr>
      <w:tabs>
        <w:tab w:val="left" w:pos="5534"/>
      </w:tabs>
      <w:jc w:val="left"/>
      <w:rPr>
        <w:spacing w:val="20"/>
      </w:rPr>
    </w:pPr>
    <w:r>
      <w:rPr>
        <w:spacing w:val="20"/>
      </w:rPr>
      <w:tab/>
    </w:r>
  </w:p>
  <w:p w14:paraId="445B12AA" w14:textId="77777777" w:rsidR="00883B89" w:rsidRPr="00883B89" w:rsidRDefault="00883B89" w:rsidP="00883B89">
    <w:pPr>
      <w:jc w:val="center"/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E9052C"/>
    <w:multiLevelType w:val="hybridMultilevel"/>
    <w:tmpl w:val="84A2B9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C4E4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2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A6382B"/>
    <w:multiLevelType w:val="hybridMultilevel"/>
    <w:tmpl w:val="57105212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Financial CE" w:eastAsia="Financial CE" w:hAnsi="Financial CE" w:cs="Financial CE" w:hint="default"/>
        <w:b w:val="0"/>
        <w:i w:val="0"/>
        <w:spacing w:val="0"/>
        <w:position w:val="0"/>
        <w:sz w:val="24"/>
        <w:szCs w:val="24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abstractNum w:abstractNumId="27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30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3"/>
  </w:num>
  <w:num w:numId="3">
    <w:abstractNumId w:val="5"/>
  </w:num>
  <w:num w:numId="4">
    <w:abstractNumId w:val="8"/>
  </w:num>
  <w:num w:numId="5">
    <w:abstractNumId w:val="15"/>
  </w:num>
  <w:num w:numId="6">
    <w:abstractNumId w:val="25"/>
  </w:num>
  <w:num w:numId="7">
    <w:abstractNumId w:val="28"/>
  </w:num>
  <w:num w:numId="8">
    <w:abstractNumId w:val="20"/>
  </w:num>
  <w:num w:numId="9">
    <w:abstractNumId w:val="10"/>
  </w:num>
  <w:num w:numId="10">
    <w:abstractNumId w:val="9"/>
  </w:num>
  <w:num w:numId="11">
    <w:abstractNumId w:val="12"/>
  </w:num>
  <w:num w:numId="12">
    <w:abstractNumId w:val="7"/>
  </w:num>
  <w:num w:numId="13">
    <w:abstractNumId w:val="16"/>
  </w:num>
  <w:num w:numId="14">
    <w:abstractNumId w:val="11"/>
  </w:num>
  <w:num w:numId="15">
    <w:abstractNumId w:val="6"/>
  </w:num>
  <w:num w:numId="16">
    <w:abstractNumId w:val="22"/>
  </w:num>
  <w:num w:numId="17">
    <w:abstractNumId w:val="2"/>
  </w:num>
  <w:num w:numId="18">
    <w:abstractNumId w:val="3"/>
  </w:num>
  <w:num w:numId="19">
    <w:abstractNumId w:val="18"/>
  </w:num>
  <w:num w:numId="20">
    <w:abstractNumId w:val="30"/>
  </w:num>
  <w:num w:numId="21">
    <w:abstractNumId w:val="17"/>
  </w:num>
  <w:num w:numId="22">
    <w:abstractNumId w:val="24"/>
  </w:num>
  <w:num w:numId="23">
    <w:abstractNumId w:val="27"/>
  </w:num>
  <w:num w:numId="24">
    <w:abstractNumId w:val="19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6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B0B"/>
    <w:rsid w:val="00007BE8"/>
    <w:rsid w:val="00030FE6"/>
    <w:rsid w:val="00036BEE"/>
    <w:rsid w:val="000869D2"/>
    <w:rsid w:val="001133AA"/>
    <w:rsid w:val="001B0432"/>
    <w:rsid w:val="001C5A35"/>
    <w:rsid w:val="00236A00"/>
    <w:rsid w:val="0027629C"/>
    <w:rsid w:val="002E67BD"/>
    <w:rsid w:val="003024AF"/>
    <w:rsid w:val="003A43EA"/>
    <w:rsid w:val="003A4CFB"/>
    <w:rsid w:val="003E130D"/>
    <w:rsid w:val="0052267C"/>
    <w:rsid w:val="00526FF6"/>
    <w:rsid w:val="005B5728"/>
    <w:rsid w:val="00612870"/>
    <w:rsid w:val="00630880"/>
    <w:rsid w:val="00697C80"/>
    <w:rsid w:val="006A7FAD"/>
    <w:rsid w:val="006C2C04"/>
    <w:rsid w:val="006F6E40"/>
    <w:rsid w:val="00740301"/>
    <w:rsid w:val="0076345C"/>
    <w:rsid w:val="007A347F"/>
    <w:rsid w:val="007B3388"/>
    <w:rsid w:val="007C0DE6"/>
    <w:rsid w:val="00842E4C"/>
    <w:rsid w:val="0085726D"/>
    <w:rsid w:val="00883B89"/>
    <w:rsid w:val="008A3CC3"/>
    <w:rsid w:val="0094015B"/>
    <w:rsid w:val="00974438"/>
    <w:rsid w:val="009A42EB"/>
    <w:rsid w:val="00A72C7A"/>
    <w:rsid w:val="00B246A6"/>
    <w:rsid w:val="00BA1F63"/>
    <w:rsid w:val="00BF2AE9"/>
    <w:rsid w:val="00D10B0B"/>
    <w:rsid w:val="00D42EB2"/>
    <w:rsid w:val="00D434A1"/>
    <w:rsid w:val="00D6788F"/>
    <w:rsid w:val="00D9193F"/>
    <w:rsid w:val="00DA6279"/>
    <w:rsid w:val="00E11FB2"/>
    <w:rsid w:val="00E21206"/>
    <w:rsid w:val="00F81F8E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A9206E4"/>
  <w15:docId w15:val="{5F3F8E85-53C5-4E38-BF10-1CBB3377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KEMKH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galgovicst</dc:creator>
  <cp:lastModifiedBy>galgovicst</cp:lastModifiedBy>
  <cp:revision>15</cp:revision>
  <dcterms:created xsi:type="dcterms:W3CDTF">2023-11-08T13:25:00Z</dcterms:created>
  <dcterms:modified xsi:type="dcterms:W3CDTF">2024-08-29T12:14:00Z</dcterms:modified>
</cp:coreProperties>
</file>